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fldChar w:fldCharType="begin"/>
      </w:r>
      <w:r w:rsidRPr="000D5DA3">
        <w:rPr>
          <w:rFonts w:ascii="Times New Roman" w:eastAsia="Times New Roman" w:hAnsi="Times New Roman" w:cs="Times New Roman"/>
          <w:sz w:val="24"/>
          <w:szCs w:val="24"/>
          <w:lang w:eastAsia="cs-CZ"/>
        </w:rPr>
        <w:instrText xml:space="preserve"> HYPERLINK "http://www.senat.cz/senatori/index.php?lng=cz&amp;ke_dni=19.03.2014&amp;par_3=206" </w:instrText>
      </w:r>
      <w:r w:rsidRPr="000D5DA3">
        <w:rPr>
          <w:rFonts w:ascii="Times New Roman" w:eastAsia="Times New Roman" w:hAnsi="Times New Roman" w:cs="Times New Roman"/>
          <w:sz w:val="24"/>
          <w:szCs w:val="24"/>
          <w:lang w:eastAsia="cs-CZ"/>
        </w:rPr>
        <w:fldChar w:fldCharType="separate"/>
      </w:r>
      <w:r w:rsidRPr="000D5DA3">
        <w:rPr>
          <w:rFonts w:ascii="Times New Roman" w:eastAsia="Times New Roman" w:hAnsi="Times New Roman" w:cs="Times New Roman"/>
          <w:color w:val="0000FF"/>
          <w:sz w:val="24"/>
          <w:szCs w:val="24"/>
          <w:u w:val="single"/>
          <w:lang w:eastAsia="cs-CZ"/>
        </w:rPr>
        <w:t>Senátor Petr Vícha:</w:t>
      </w:r>
      <w:r w:rsidRPr="000D5DA3">
        <w:rPr>
          <w:rFonts w:ascii="Times New Roman" w:eastAsia="Times New Roman" w:hAnsi="Times New Roman" w:cs="Times New Roman"/>
          <w:sz w:val="24"/>
          <w:szCs w:val="24"/>
          <w:lang w:eastAsia="cs-CZ"/>
        </w:rPr>
        <w:fldChar w:fldCharType="end"/>
      </w:r>
      <w:r w:rsidRPr="000D5DA3">
        <w:rPr>
          <w:rFonts w:ascii="Times New Roman" w:eastAsia="Times New Roman" w:hAnsi="Times New Roman" w:cs="Times New Roman"/>
          <w:sz w:val="24"/>
          <w:szCs w:val="24"/>
          <w:lang w:eastAsia="cs-CZ"/>
        </w:rPr>
        <w:t>  Vážený pane předsedající, milé kolegyně, vážení kolegové. Nejsem vyčerpán dlouhou diskusí</w:t>
      </w:r>
      <w:bookmarkStart w:id="0" w:name="_GoBack"/>
      <w:bookmarkEnd w:id="0"/>
      <w:r w:rsidRPr="000D5DA3">
        <w:rPr>
          <w:rFonts w:ascii="Times New Roman" w:eastAsia="Times New Roman" w:hAnsi="Times New Roman" w:cs="Times New Roman"/>
          <w:sz w:val="24"/>
          <w:szCs w:val="24"/>
          <w:lang w:eastAsia="cs-CZ"/>
        </w:rPr>
        <w:t xml:space="preserve"> o invazivních druzích, proto jsem připraven krátce diskutovat k tomuto problému. Je to typický zákon, který řeší následek, nikoliv příčinu. Protože krádeže šrotu jsou následkem špatné sociální situace, příčinou je sociální situace a ti lidé hledají obživu, kde to jde, ale bohužel hledají ji v některých částech České republiky tak, že vezmou všechno co je kovové a zpeněží to, čímž způsobují poměrně velké škody.</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 xml:space="preserve">Původní návrh byl </w:t>
      </w:r>
      <w:proofErr w:type="spellStart"/>
      <w:r w:rsidRPr="000D5DA3">
        <w:rPr>
          <w:rFonts w:ascii="Times New Roman" w:eastAsia="Times New Roman" w:hAnsi="Times New Roman" w:cs="Times New Roman"/>
          <w:sz w:val="24"/>
          <w:szCs w:val="24"/>
          <w:lang w:eastAsia="cs-CZ"/>
        </w:rPr>
        <w:t>ambicioznější</w:t>
      </w:r>
      <w:proofErr w:type="spellEnd"/>
      <w:r w:rsidRPr="000D5DA3">
        <w:rPr>
          <w:rFonts w:ascii="Times New Roman" w:eastAsia="Times New Roman" w:hAnsi="Times New Roman" w:cs="Times New Roman"/>
          <w:sz w:val="24"/>
          <w:szCs w:val="24"/>
          <w:lang w:eastAsia="cs-CZ"/>
        </w:rPr>
        <w:t xml:space="preserve">. Měl umožnit obcím vydat obecně závazné vyhlášky k tomu, aby si řekly, že na svých územích nechtějí sběrny. Samozřejmě efektivní by to bylo tehdy, kdyby to bylo plošné, kdyby to přijímaly i mnohé obce, nejenom samostatně jedna obec, protože tak se nic nezmění. Na těch vozíčcích a autech ukradený šrot odvezou do sousedního města. Legislativa shledala takovýto </w:t>
      </w:r>
      <w:proofErr w:type="spellStart"/>
      <w:r w:rsidRPr="000D5DA3">
        <w:rPr>
          <w:rFonts w:ascii="Times New Roman" w:eastAsia="Times New Roman" w:hAnsi="Times New Roman" w:cs="Times New Roman"/>
          <w:sz w:val="24"/>
          <w:szCs w:val="24"/>
          <w:lang w:eastAsia="cs-CZ"/>
        </w:rPr>
        <w:t>ambiciozní</w:t>
      </w:r>
      <w:proofErr w:type="spellEnd"/>
      <w:r w:rsidRPr="000D5DA3">
        <w:rPr>
          <w:rFonts w:ascii="Times New Roman" w:eastAsia="Times New Roman" w:hAnsi="Times New Roman" w:cs="Times New Roman"/>
          <w:sz w:val="24"/>
          <w:szCs w:val="24"/>
          <w:lang w:eastAsia="cs-CZ"/>
        </w:rPr>
        <w:t xml:space="preserve"> plán na hraně s ústavou nebo možná řeknu protiústavní. Troufám si říci, že to je příliš zveličené, protože takto roky provozovatelé heren říkali, že protiústavní by bylo zrušit je a Ústavní soud by shledal, že je to naprosto možné přesto, že před tím měli vydávat povolení a dokonce shledal, že není třeba ani tříleté ochranné lhůty a herny jsou rušeny rychleji.</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 xml:space="preserve">Zástupci Asociace odpadového hospodářství a tak dále říkají, že se vracíme do 50. let, když chceme omezovat podnikání. Musím říci, že naopak jdeme vpřed, byť pomalými krůčky, protože v Belgii, Rakousku a v mnoha dalších zemích nejsou výkupny. Tam je možné šrot z domácností odevzdat pouze ve sběrných dvorech zdarma a nikdo neprotestuje. Ale dobře, i toto je posun to řešení, které všechny výbory </w:t>
      </w:r>
      <w:proofErr w:type="gramStart"/>
      <w:r w:rsidRPr="000D5DA3">
        <w:rPr>
          <w:rFonts w:ascii="Times New Roman" w:eastAsia="Times New Roman" w:hAnsi="Times New Roman" w:cs="Times New Roman"/>
          <w:sz w:val="24"/>
          <w:szCs w:val="24"/>
          <w:lang w:eastAsia="cs-CZ"/>
        </w:rPr>
        <w:t>přijaly a předpokládám</w:t>
      </w:r>
      <w:proofErr w:type="gramEnd"/>
      <w:r w:rsidRPr="000D5DA3">
        <w:rPr>
          <w:rFonts w:ascii="Times New Roman" w:eastAsia="Times New Roman" w:hAnsi="Times New Roman" w:cs="Times New Roman"/>
          <w:sz w:val="24"/>
          <w:szCs w:val="24"/>
          <w:lang w:eastAsia="cs-CZ"/>
        </w:rPr>
        <w:t>, že i přijmeme my a pošleme pak do sněmovny. Otázka je, co se bude dít dále ve sněmovně.</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Dovolte mi pár statistik, protože si myslím, že my říkáme, budou teď chodit kontroly a ty když něco objeví, tak zruší tu sběrnu, nebo provozovatele. A já mám velké obavy, že to příliš efektivní nebude. Představte si, že za rok 2012 to jsou statistiky hotového, 2013 ještě úplně ne - došlo v České republice k 11.080 trestným činům spojeným s krádežemi kovů. 11 tisíc trestných činů. Škoda zjištěná z těchto trestných činů je, podržte se, 445 milionů korun. Kde jsou přestupky, kterých je mnohem více a kde jsou ty krádeže, které vůbec nikdo nehlásí. Takže škody jdou do miliard korun ročně. A kolik bylo provedeno kontrol. Tak Česká inspekce životního prostředí provedla v tom roce celých 383 kontrol a Česká obchodní inspekce 332 kontrol, pokuty uložené byly 6 milionů korun a vesměs šlo samozřejmě o kontroly, jestli je v pořádku provozní řád, jestli je označena provozovna, jestli jsou papíry v pořádku.</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 xml:space="preserve">My teď říkáme – budou kontroly, kontrola zjistí, že je tam kradený šrot a zruší provozovatele. Usmívám se přitom, jestli si toto opravdu myslíme, ale budiž, zkusme to. Protože teď byly zveřejněny případy, kdy – pak provozovatel bude namítat, že nechce být zrušen, protože to pochybil jeho zaměstnanec. I dnes existuje seznam věcí, které se nesmí brát do sběren, například jsou tam urny ze hřbitovů, ale výmluva zněla – ten zaměstnanec, </w:t>
      </w:r>
      <w:proofErr w:type="gramStart"/>
      <w:r w:rsidRPr="000D5DA3">
        <w:rPr>
          <w:rFonts w:ascii="Times New Roman" w:eastAsia="Times New Roman" w:hAnsi="Times New Roman" w:cs="Times New Roman"/>
          <w:sz w:val="24"/>
          <w:szCs w:val="24"/>
          <w:lang w:eastAsia="cs-CZ"/>
        </w:rPr>
        <w:t>víte</w:t>
      </w:r>
      <w:proofErr w:type="gramEnd"/>
      <w:r w:rsidRPr="000D5DA3">
        <w:rPr>
          <w:rFonts w:ascii="Times New Roman" w:eastAsia="Times New Roman" w:hAnsi="Times New Roman" w:cs="Times New Roman"/>
          <w:sz w:val="24"/>
          <w:szCs w:val="24"/>
          <w:lang w:eastAsia="cs-CZ"/>
        </w:rPr>
        <w:t xml:space="preserve"> on je z Ukrajiny, oni tam pohřbívají do země, on nezná urny. To znamená ten zaměstnanec, </w:t>
      </w:r>
      <w:proofErr w:type="gramStart"/>
      <w:r w:rsidRPr="000D5DA3">
        <w:rPr>
          <w:rFonts w:ascii="Times New Roman" w:eastAsia="Times New Roman" w:hAnsi="Times New Roman" w:cs="Times New Roman"/>
          <w:sz w:val="24"/>
          <w:szCs w:val="24"/>
          <w:lang w:eastAsia="cs-CZ"/>
        </w:rPr>
        <w:t>víte</w:t>
      </w:r>
      <w:proofErr w:type="gramEnd"/>
      <w:r w:rsidRPr="000D5DA3">
        <w:rPr>
          <w:rFonts w:ascii="Times New Roman" w:eastAsia="Times New Roman" w:hAnsi="Times New Roman" w:cs="Times New Roman"/>
          <w:sz w:val="24"/>
          <w:szCs w:val="24"/>
          <w:lang w:eastAsia="cs-CZ"/>
        </w:rPr>
        <w:t xml:space="preserve"> on </w:t>
      </w:r>
      <w:proofErr w:type="gramStart"/>
      <w:r w:rsidRPr="000D5DA3">
        <w:rPr>
          <w:rFonts w:ascii="Times New Roman" w:eastAsia="Times New Roman" w:hAnsi="Times New Roman" w:cs="Times New Roman"/>
          <w:sz w:val="24"/>
          <w:szCs w:val="24"/>
          <w:lang w:eastAsia="cs-CZ"/>
        </w:rPr>
        <w:t>vzal</w:t>
      </w:r>
      <w:proofErr w:type="gramEnd"/>
      <w:r w:rsidRPr="000D5DA3">
        <w:rPr>
          <w:rFonts w:ascii="Times New Roman" w:eastAsia="Times New Roman" w:hAnsi="Times New Roman" w:cs="Times New Roman"/>
          <w:sz w:val="24"/>
          <w:szCs w:val="24"/>
          <w:lang w:eastAsia="cs-CZ"/>
        </w:rPr>
        <w:t xml:space="preserve"> to svodidlo, protože on nikdy nejel po dálnici. On nezná kanálová víka, oni u nich nemají kanalizaci. Já si to dovedu představit, že takto to bude a jsem zvědav, až bude první provozovna zrušena podle tohoto zákona.</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 xml:space="preserve">Zdá se mi, že stát čeká na mrtvé. Čeká na mrtvé tak jako u metylalkoholu. Jsou rozebírány dálniční mosty, čekáme na to, až dojde k nějakému neštěstí, jsou rozebírány na železnici kolejnice a další věci, zabezpečovací zařízení, </w:t>
      </w:r>
      <w:proofErr w:type="gramStart"/>
      <w:r w:rsidRPr="000D5DA3">
        <w:rPr>
          <w:rFonts w:ascii="Times New Roman" w:eastAsia="Times New Roman" w:hAnsi="Times New Roman" w:cs="Times New Roman"/>
          <w:sz w:val="24"/>
          <w:szCs w:val="24"/>
          <w:lang w:eastAsia="cs-CZ"/>
        </w:rPr>
        <w:t>čekáme až</w:t>
      </w:r>
      <w:proofErr w:type="gramEnd"/>
      <w:r w:rsidRPr="000D5DA3">
        <w:rPr>
          <w:rFonts w:ascii="Times New Roman" w:eastAsia="Times New Roman" w:hAnsi="Times New Roman" w:cs="Times New Roman"/>
          <w:sz w:val="24"/>
          <w:szCs w:val="24"/>
          <w:lang w:eastAsia="cs-CZ"/>
        </w:rPr>
        <w:t xml:space="preserve"> vykolejí nějaký vlak a potom to možná půjde rychleji. Jen u nás v našem okrsku byl za poslední dva měsíce zapálen celý jeden </w:t>
      </w:r>
      <w:r w:rsidRPr="000D5DA3">
        <w:rPr>
          <w:rFonts w:ascii="Times New Roman" w:eastAsia="Times New Roman" w:hAnsi="Times New Roman" w:cs="Times New Roman"/>
          <w:sz w:val="24"/>
          <w:szCs w:val="24"/>
          <w:lang w:eastAsia="cs-CZ"/>
        </w:rPr>
        <w:lastRenderedPageBreak/>
        <w:t>dům – ano on byl prázdný – nikomu se nic nestalo. Důvod je prostý, říkali mi to hasiči. No oni už jsou tak líní, aby shazovali plechy ze střechy, oni nechají, aby ti hasiči, když hasí požár tak to shodí dolů a oni si potom pro to přijdou. U nás ve městě před měsícem semafor přes most ukradli za 130 tisíc vedení, mohlo dojít samozřejmě k neštěstí. Jsou rozebírány u nás na Ostravsku dálniční mosty, pak se po nich jezdí šedesátkou, nebo dokonce třicítkou. Takže já jsem rád, že iniciativa tady přišla, jsem rád, že došlo alespoň k takovéto shodě, ale jestli mám být prorokem, tak říkám, že se touto problematikou nezabýváme naposledy, že dojde dříve či později k brutálnějším opatřením a těším se na ně. Tak jako se nám vysmívali zástupce loterijního průmyslu, tak předpokládám, že smích časem přejde i tyto provozovatele těchto věcí. Děkuji za pozornost.</w:t>
      </w:r>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5" w:history="1">
        <w:r w:rsidR="000D5DA3" w:rsidRPr="000D5DA3">
          <w:rPr>
            <w:rFonts w:ascii="Times New Roman" w:eastAsia="Times New Roman" w:hAnsi="Times New Roman" w:cs="Times New Roman"/>
            <w:color w:val="0000FF"/>
            <w:sz w:val="24"/>
            <w:szCs w:val="24"/>
            <w:u w:val="single"/>
            <w:lang w:eastAsia="cs-CZ"/>
          </w:rPr>
          <w:t>Audiozáznam vystoupení</w:t>
        </w:r>
      </w:hyperlink>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6" w:history="1">
        <w:r w:rsidR="000D5DA3" w:rsidRPr="000D5DA3">
          <w:rPr>
            <w:rFonts w:ascii="Times New Roman" w:eastAsia="Times New Roman" w:hAnsi="Times New Roman" w:cs="Times New Roman"/>
            <w:color w:val="0000FF"/>
            <w:sz w:val="24"/>
            <w:szCs w:val="24"/>
            <w:u w:val="single"/>
            <w:lang w:eastAsia="cs-CZ"/>
          </w:rPr>
          <w:t>Videozáznam vystoupení</w:t>
        </w:r>
      </w:hyperlink>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7" w:history="1">
        <w:r w:rsidR="000D5DA3" w:rsidRPr="000D5DA3">
          <w:rPr>
            <w:rFonts w:ascii="Times New Roman" w:eastAsia="Times New Roman" w:hAnsi="Times New Roman" w:cs="Times New Roman"/>
            <w:color w:val="0000FF"/>
            <w:sz w:val="24"/>
            <w:szCs w:val="24"/>
            <w:u w:val="single"/>
            <w:lang w:eastAsia="cs-CZ"/>
          </w:rPr>
          <w:t>Místopředseda Senátu Přemysl Sobotka:</w:t>
        </w:r>
      </w:hyperlink>
      <w:r w:rsidR="000D5DA3" w:rsidRPr="000D5DA3">
        <w:rPr>
          <w:rFonts w:ascii="Times New Roman" w:eastAsia="Times New Roman" w:hAnsi="Times New Roman" w:cs="Times New Roman"/>
          <w:sz w:val="24"/>
          <w:szCs w:val="24"/>
          <w:lang w:eastAsia="cs-CZ"/>
        </w:rPr>
        <w:t>  Tak já děkuji, nikdo další se nepřihlásil, končím obecnou rozpravu, chce se někdo ze zpravodajů vyjádřit k obecné rozpravě? Nechce, takže nezazněl žádný jiný návrh, než tak, jak nám bylo avizováno z jednotlivých výborů. Otevírám podrobnou rozpravu, nikdo se nehlásí, takže prosím předkladatele, aby se nám vyjádřil, respektive – no vyjádřil. Má na to plné právo.</w:t>
      </w:r>
    </w:p>
    <w:bookmarkStart w:id="1" w:name="v4055949"/>
    <w:bookmarkEnd w:id="1"/>
    <w:p w:rsidR="000D5DA3" w:rsidRPr="000D5DA3" w:rsidRDefault="000D5DA3" w:rsidP="00811D3B">
      <w:pPr>
        <w:spacing w:after="0"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fldChar w:fldCharType="begin"/>
      </w:r>
      <w:r w:rsidRPr="000D5DA3">
        <w:rPr>
          <w:rFonts w:ascii="Times New Roman" w:eastAsia="Times New Roman" w:hAnsi="Times New Roman" w:cs="Times New Roman"/>
          <w:sz w:val="24"/>
          <w:szCs w:val="24"/>
          <w:lang w:eastAsia="cs-CZ"/>
        </w:rPr>
        <w:instrText xml:space="preserve"> HYPERLINK "http://www.senat.cz/cinnost/webtv/archiv.php?video=false&amp;id_schuze=&amp;zacatek=20140319091510&amp;konec=20140319091524" </w:instrText>
      </w:r>
      <w:r w:rsidRPr="000D5DA3">
        <w:rPr>
          <w:rFonts w:ascii="Times New Roman" w:eastAsia="Times New Roman" w:hAnsi="Times New Roman" w:cs="Times New Roman"/>
          <w:sz w:val="24"/>
          <w:szCs w:val="24"/>
          <w:lang w:eastAsia="cs-CZ"/>
        </w:rPr>
        <w:fldChar w:fldCharType="separate"/>
      </w:r>
      <w:r w:rsidRPr="000D5DA3">
        <w:rPr>
          <w:rFonts w:ascii="Times New Roman" w:eastAsia="Times New Roman" w:hAnsi="Times New Roman" w:cs="Times New Roman"/>
          <w:color w:val="0000FF"/>
          <w:sz w:val="24"/>
          <w:szCs w:val="24"/>
          <w:u w:val="single"/>
          <w:lang w:eastAsia="cs-CZ"/>
        </w:rPr>
        <w:t>Audiozáznam vystoupení</w:t>
      </w:r>
      <w:r w:rsidRPr="000D5DA3">
        <w:rPr>
          <w:rFonts w:ascii="Times New Roman" w:eastAsia="Times New Roman" w:hAnsi="Times New Roman" w:cs="Times New Roman"/>
          <w:sz w:val="24"/>
          <w:szCs w:val="24"/>
          <w:lang w:eastAsia="cs-CZ"/>
        </w:rPr>
        <w:fldChar w:fldCharType="end"/>
      </w:r>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8" w:history="1">
        <w:r w:rsidR="000D5DA3" w:rsidRPr="000D5DA3">
          <w:rPr>
            <w:rFonts w:ascii="Times New Roman" w:eastAsia="Times New Roman" w:hAnsi="Times New Roman" w:cs="Times New Roman"/>
            <w:color w:val="0000FF"/>
            <w:sz w:val="24"/>
            <w:szCs w:val="24"/>
            <w:u w:val="single"/>
            <w:lang w:eastAsia="cs-CZ"/>
          </w:rPr>
          <w:t>Videozáznam vystoupení</w:t>
        </w:r>
      </w:hyperlink>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9" w:history="1">
        <w:r w:rsidR="000D5DA3" w:rsidRPr="000D5DA3">
          <w:rPr>
            <w:rFonts w:ascii="Times New Roman" w:eastAsia="Times New Roman" w:hAnsi="Times New Roman" w:cs="Times New Roman"/>
            <w:color w:val="0000FF"/>
            <w:sz w:val="24"/>
            <w:szCs w:val="24"/>
            <w:u w:val="single"/>
            <w:lang w:eastAsia="cs-CZ"/>
          </w:rPr>
          <w:t>Senátor Miroslav Krejča:</w:t>
        </w:r>
      </w:hyperlink>
      <w:r w:rsidR="000D5DA3" w:rsidRPr="000D5DA3">
        <w:rPr>
          <w:rFonts w:ascii="Times New Roman" w:eastAsia="Times New Roman" w:hAnsi="Times New Roman" w:cs="Times New Roman"/>
          <w:sz w:val="24"/>
          <w:szCs w:val="24"/>
          <w:lang w:eastAsia="cs-CZ"/>
        </w:rPr>
        <w:t>  Děkuji za slovo. Máme tady v podstatě tři identické návrhy. Domnívám se, že by se mělo hlasovat o tom, který předložil garanční výbor, to znamená VUZP.</w:t>
      </w:r>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10" w:history="1">
        <w:r w:rsidR="000D5DA3" w:rsidRPr="000D5DA3">
          <w:rPr>
            <w:rFonts w:ascii="Times New Roman" w:eastAsia="Times New Roman" w:hAnsi="Times New Roman" w:cs="Times New Roman"/>
            <w:color w:val="0000FF"/>
            <w:sz w:val="24"/>
            <w:szCs w:val="24"/>
            <w:u w:val="single"/>
            <w:lang w:eastAsia="cs-CZ"/>
          </w:rPr>
          <w:t>Audiozáznam vystoupení</w:t>
        </w:r>
      </w:hyperlink>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11" w:history="1">
        <w:r w:rsidR="000D5DA3" w:rsidRPr="000D5DA3">
          <w:rPr>
            <w:rFonts w:ascii="Times New Roman" w:eastAsia="Times New Roman" w:hAnsi="Times New Roman" w:cs="Times New Roman"/>
            <w:color w:val="0000FF"/>
            <w:sz w:val="24"/>
            <w:szCs w:val="24"/>
            <w:u w:val="single"/>
            <w:lang w:eastAsia="cs-CZ"/>
          </w:rPr>
          <w:t>Videozáznam vystoupení</w:t>
        </w:r>
      </w:hyperlink>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2" w:history="1">
        <w:r w:rsidR="000D5DA3" w:rsidRPr="000D5DA3">
          <w:rPr>
            <w:rFonts w:ascii="Times New Roman" w:eastAsia="Times New Roman" w:hAnsi="Times New Roman" w:cs="Times New Roman"/>
            <w:color w:val="0000FF"/>
            <w:sz w:val="24"/>
            <w:szCs w:val="24"/>
            <w:u w:val="single"/>
            <w:lang w:eastAsia="cs-CZ"/>
          </w:rPr>
          <w:t>Místopředseda Senátu Přemysl Sobotka:</w:t>
        </w:r>
      </w:hyperlink>
      <w:r w:rsidR="000D5DA3" w:rsidRPr="000D5DA3">
        <w:rPr>
          <w:rFonts w:ascii="Times New Roman" w:eastAsia="Times New Roman" w:hAnsi="Times New Roman" w:cs="Times New Roman"/>
          <w:sz w:val="24"/>
          <w:szCs w:val="24"/>
          <w:lang w:eastAsia="cs-CZ"/>
        </w:rPr>
        <w:t>  Dobře, takže pan zpravodaj.</w:t>
      </w:r>
    </w:p>
    <w:bookmarkStart w:id="2" w:name="v4055950"/>
    <w:bookmarkEnd w:id="2"/>
    <w:p w:rsidR="000D5DA3" w:rsidRPr="000D5DA3" w:rsidRDefault="000D5DA3" w:rsidP="00811D3B">
      <w:pPr>
        <w:spacing w:after="0"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fldChar w:fldCharType="begin"/>
      </w:r>
      <w:r w:rsidRPr="000D5DA3">
        <w:rPr>
          <w:rFonts w:ascii="Times New Roman" w:eastAsia="Times New Roman" w:hAnsi="Times New Roman" w:cs="Times New Roman"/>
          <w:sz w:val="24"/>
          <w:szCs w:val="24"/>
          <w:lang w:eastAsia="cs-CZ"/>
        </w:rPr>
        <w:instrText xml:space="preserve"> HYPERLINK "http://www.senat.cz/cinnost/webtv/archiv.php?video=false&amp;id_schuze=&amp;zacatek=20140319091528&amp;konec=20140319091554" </w:instrText>
      </w:r>
      <w:r w:rsidRPr="000D5DA3">
        <w:rPr>
          <w:rFonts w:ascii="Times New Roman" w:eastAsia="Times New Roman" w:hAnsi="Times New Roman" w:cs="Times New Roman"/>
          <w:sz w:val="24"/>
          <w:szCs w:val="24"/>
          <w:lang w:eastAsia="cs-CZ"/>
        </w:rPr>
        <w:fldChar w:fldCharType="separate"/>
      </w:r>
      <w:r w:rsidRPr="000D5DA3">
        <w:rPr>
          <w:rFonts w:ascii="Times New Roman" w:eastAsia="Times New Roman" w:hAnsi="Times New Roman" w:cs="Times New Roman"/>
          <w:color w:val="0000FF"/>
          <w:sz w:val="24"/>
          <w:szCs w:val="24"/>
          <w:u w:val="single"/>
          <w:lang w:eastAsia="cs-CZ"/>
        </w:rPr>
        <w:t>Audiozáznam vystoupení</w:t>
      </w:r>
      <w:r w:rsidRPr="000D5DA3">
        <w:rPr>
          <w:rFonts w:ascii="Times New Roman" w:eastAsia="Times New Roman" w:hAnsi="Times New Roman" w:cs="Times New Roman"/>
          <w:sz w:val="24"/>
          <w:szCs w:val="24"/>
          <w:lang w:eastAsia="cs-CZ"/>
        </w:rPr>
        <w:fldChar w:fldCharType="end"/>
      </w:r>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13" w:history="1">
        <w:r w:rsidR="000D5DA3" w:rsidRPr="000D5DA3">
          <w:rPr>
            <w:rFonts w:ascii="Times New Roman" w:eastAsia="Times New Roman" w:hAnsi="Times New Roman" w:cs="Times New Roman"/>
            <w:color w:val="0000FF"/>
            <w:sz w:val="24"/>
            <w:szCs w:val="24"/>
            <w:u w:val="single"/>
            <w:lang w:eastAsia="cs-CZ"/>
          </w:rPr>
          <w:t>Videozáznam vystoupení</w:t>
        </w:r>
      </w:hyperlink>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4" w:history="1">
        <w:r w:rsidR="000D5DA3" w:rsidRPr="000D5DA3">
          <w:rPr>
            <w:rFonts w:ascii="Times New Roman" w:eastAsia="Times New Roman" w:hAnsi="Times New Roman" w:cs="Times New Roman"/>
            <w:color w:val="0000FF"/>
            <w:sz w:val="24"/>
            <w:szCs w:val="24"/>
            <w:u w:val="single"/>
            <w:lang w:eastAsia="cs-CZ"/>
          </w:rPr>
          <w:t>Senátor Ivo Bárek:</w:t>
        </w:r>
      </w:hyperlink>
      <w:r w:rsidR="000D5DA3" w:rsidRPr="000D5DA3">
        <w:rPr>
          <w:rFonts w:ascii="Times New Roman" w:eastAsia="Times New Roman" w:hAnsi="Times New Roman" w:cs="Times New Roman"/>
          <w:sz w:val="24"/>
          <w:szCs w:val="24"/>
          <w:lang w:eastAsia="cs-CZ"/>
        </w:rPr>
        <w:t xml:space="preserve">  Pane místopředsedo, ujímám se své role, máte před sebou pozměňovací návrhy ze třech výborů, které jsou </w:t>
      </w:r>
      <w:proofErr w:type="gramStart"/>
      <w:r w:rsidR="000D5DA3" w:rsidRPr="000D5DA3">
        <w:rPr>
          <w:rFonts w:ascii="Times New Roman" w:eastAsia="Times New Roman" w:hAnsi="Times New Roman" w:cs="Times New Roman"/>
          <w:sz w:val="24"/>
          <w:szCs w:val="24"/>
          <w:lang w:eastAsia="cs-CZ"/>
        </w:rPr>
        <w:t>shodné a já</w:t>
      </w:r>
      <w:proofErr w:type="gramEnd"/>
      <w:r w:rsidR="000D5DA3" w:rsidRPr="000D5DA3">
        <w:rPr>
          <w:rFonts w:ascii="Times New Roman" w:eastAsia="Times New Roman" w:hAnsi="Times New Roman" w:cs="Times New Roman"/>
          <w:sz w:val="24"/>
          <w:szCs w:val="24"/>
          <w:lang w:eastAsia="cs-CZ"/>
        </w:rPr>
        <w:t xml:space="preserve"> doporučuji, abychom o těchto pozměňovacích návrzích neboli o pozměňovacím návrhu výboru pro územní rozvoj, veřejnou správu a životní prostředí hlasovali společně, to znamená tak, jak je navrženo pozměňovací návrhy hlasovat en bloc.</w:t>
      </w:r>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15" w:history="1">
        <w:r w:rsidR="000D5DA3" w:rsidRPr="000D5DA3">
          <w:rPr>
            <w:rFonts w:ascii="Times New Roman" w:eastAsia="Times New Roman" w:hAnsi="Times New Roman" w:cs="Times New Roman"/>
            <w:color w:val="0000FF"/>
            <w:sz w:val="24"/>
            <w:szCs w:val="24"/>
            <w:u w:val="single"/>
            <w:lang w:eastAsia="cs-CZ"/>
          </w:rPr>
          <w:t>Audiozáznam vystoupení</w:t>
        </w:r>
      </w:hyperlink>
    </w:p>
    <w:p w:rsidR="000D5DA3" w:rsidRPr="000D5DA3" w:rsidRDefault="00811D3B" w:rsidP="00811D3B">
      <w:pPr>
        <w:spacing w:after="0" w:line="240" w:lineRule="auto"/>
        <w:jc w:val="both"/>
        <w:rPr>
          <w:rFonts w:ascii="Times New Roman" w:eastAsia="Times New Roman" w:hAnsi="Times New Roman" w:cs="Times New Roman"/>
          <w:sz w:val="24"/>
          <w:szCs w:val="24"/>
          <w:lang w:eastAsia="cs-CZ"/>
        </w:rPr>
      </w:pPr>
      <w:hyperlink r:id="rId16" w:history="1">
        <w:r w:rsidR="000D5DA3" w:rsidRPr="000D5DA3">
          <w:rPr>
            <w:rFonts w:ascii="Times New Roman" w:eastAsia="Times New Roman" w:hAnsi="Times New Roman" w:cs="Times New Roman"/>
            <w:color w:val="0000FF"/>
            <w:sz w:val="24"/>
            <w:szCs w:val="24"/>
            <w:u w:val="single"/>
            <w:lang w:eastAsia="cs-CZ"/>
          </w:rPr>
          <w:t>Videozáznam vystoupení</w:t>
        </w:r>
      </w:hyperlink>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7" w:history="1">
        <w:r w:rsidR="000D5DA3" w:rsidRPr="000D5DA3">
          <w:rPr>
            <w:rFonts w:ascii="Times New Roman" w:eastAsia="Times New Roman" w:hAnsi="Times New Roman" w:cs="Times New Roman"/>
            <w:color w:val="0000FF"/>
            <w:sz w:val="24"/>
            <w:szCs w:val="24"/>
            <w:u w:val="single"/>
            <w:lang w:eastAsia="cs-CZ"/>
          </w:rPr>
          <w:t>Místopředseda Senátu Přemysl Sobotka:</w:t>
        </w:r>
      </w:hyperlink>
      <w:r w:rsidR="000D5DA3" w:rsidRPr="000D5DA3">
        <w:rPr>
          <w:rFonts w:ascii="Times New Roman" w:eastAsia="Times New Roman" w:hAnsi="Times New Roman" w:cs="Times New Roman"/>
          <w:sz w:val="24"/>
          <w:szCs w:val="24"/>
          <w:lang w:eastAsia="cs-CZ"/>
        </w:rPr>
        <w:t>  Díky. Po znělce o tom budeme hlasovat. Zároveň vás všechny odhlašuji. Zahajuji hlasování o pozměňovacích návrzích, jak byly předloženy. ´</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Kdo je pro, tlačítko ANO a zvedne ruku. Kdo je proti, tlačítko NE a zvedne ruku.</w:t>
      </w:r>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8" w:history="1">
        <w:r w:rsidR="000D5DA3" w:rsidRPr="000D5DA3">
          <w:rPr>
            <w:rFonts w:ascii="Times New Roman" w:eastAsia="Times New Roman" w:hAnsi="Times New Roman" w:cs="Times New Roman"/>
            <w:color w:val="0000FF"/>
            <w:sz w:val="24"/>
            <w:szCs w:val="24"/>
            <w:u w:val="single"/>
            <w:lang w:eastAsia="cs-CZ"/>
          </w:rPr>
          <w:t>Hlasování č. 37</w:t>
        </w:r>
      </w:hyperlink>
      <w:r w:rsidR="000D5DA3" w:rsidRPr="000D5DA3">
        <w:rPr>
          <w:rFonts w:ascii="Times New Roman" w:eastAsia="Times New Roman" w:hAnsi="Times New Roman" w:cs="Times New Roman"/>
          <w:sz w:val="24"/>
          <w:szCs w:val="24"/>
          <w:lang w:eastAsia="cs-CZ"/>
        </w:rPr>
        <w:t xml:space="preserve"> je ukončeno, registrováno 52, kvorum 27, pro 49, proti nikdo Návrh byl schválen.</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Nyní budeme hlasovat o návrhu zákona ve znění přijatých pozměňovacích návrhů. Zahajuji – ono mi to nesvítí, jsme rychlejší nebo já než jsou stroje, tady kulhá technika. A už selhala. Takže než se rozsvítí, můžete se nahlas bavit mezi sebou. Tak už to funguje. Zahajuji hlasování.</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Kdo je pro, tlačítko ANO a zvedne ruku. Kdo je proti, tlačítko NE a zvedne ruku.</w:t>
      </w:r>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19" w:history="1">
        <w:r w:rsidR="000D5DA3" w:rsidRPr="000D5DA3">
          <w:rPr>
            <w:rFonts w:ascii="Times New Roman" w:eastAsia="Times New Roman" w:hAnsi="Times New Roman" w:cs="Times New Roman"/>
            <w:color w:val="0000FF"/>
            <w:sz w:val="24"/>
            <w:szCs w:val="24"/>
            <w:u w:val="single"/>
            <w:lang w:eastAsia="cs-CZ"/>
          </w:rPr>
          <w:t>Hlasování č. 38</w:t>
        </w:r>
      </w:hyperlink>
      <w:r w:rsidR="000D5DA3" w:rsidRPr="000D5DA3">
        <w:rPr>
          <w:rFonts w:ascii="Times New Roman" w:eastAsia="Times New Roman" w:hAnsi="Times New Roman" w:cs="Times New Roman"/>
          <w:sz w:val="24"/>
          <w:szCs w:val="24"/>
          <w:lang w:eastAsia="cs-CZ"/>
        </w:rPr>
        <w:t xml:space="preserve"> ukončeno, registrováno 52, kvorum 27, pro 52, proti </w:t>
      </w:r>
      <w:proofErr w:type="gramStart"/>
      <w:r w:rsidR="000D5DA3" w:rsidRPr="000D5DA3">
        <w:rPr>
          <w:rFonts w:ascii="Times New Roman" w:eastAsia="Times New Roman" w:hAnsi="Times New Roman" w:cs="Times New Roman"/>
          <w:sz w:val="24"/>
          <w:szCs w:val="24"/>
          <w:lang w:eastAsia="cs-CZ"/>
        </w:rPr>
        <w:t>nikdo</w:t>
      </w:r>
      <w:proofErr w:type="gramEnd"/>
      <w:r w:rsidR="000D5DA3" w:rsidRPr="000D5DA3">
        <w:rPr>
          <w:rFonts w:ascii="Times New Roman" w:eastAsia="Times New Roman" w:hAnsi="Times New Roman" w:cs="Times New Roman"/>
          <w:sz w:val="24"/>
          <w:szCs w:val="24"/>
          <w:lang w:eastAsia="cs-CZ"/>
        </w:rPr>
        <w:t>. Návrh byl schválen a máme poslední hlasování k tomuto bodu jednak standardně, aby předseda Senátu zajistil úpravu, odeslal to do Poslanecké sněmovny a nás budou ve sněmovně zastupovat, a protože nemám jména, tak předpokládám, že kolega Krejča a kolega Zeman. Má někdo jiný návrh? Nemá, takže budeme o tom hlasovat. Zahajuji hlasování.</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Kdo je pro, tlačítko ANO. Kdo je proti, tlačítko NE.</w:t>
      </w:r>
    </w:p>
    <w:p w:rsidR="000D5DA3" w:rsidRPr="000D5DA3" w:rsidRDefault="00811D3B"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20" w:history="1">
        <w:r w:rsidR="000D5DA3" w:rsidRPr="000D5DA3">
          <w:rPr>
            <w:rFonts w:ascii="Times New Roman" w:eastAsia="Times New Roman" w:hAnsi="Times New Roman" w:cs="Times New Roman"/>
            <w:color w:val="0000FF"/>
            <w:sz w:val="24"/>
            <w:szCs w:val="24"/>
            <w:u w:val="single"/>
            <w:lang w:eastAsia="cs-CZ"/>
          </w:rPr>
          <w:t>Hlasování č. 39</w:t>
        </w:r>
      </w:hyperlink>
      <w:r w:rsidR="000D5DA3" w:rsidRPr="000D5DA3">
        <w:rPr>
          <w:rFonts w:ascii="Times New Roman" w:eastAsia="Times New Roman" w:hAnsi="Times New Roman" w:cs="Times New Roman"/>
          <w:sz w:val="24"/>
          <w:szCs w:val="24"/>
          <w:lang w:eastAsia="cs-CZ"/>
        </w:rPr>
        <w:t xml:space="preserve"> ukončeno, registrováno 52, kvorum 27, pro 52, proti </w:t>
      </w:r>
      <w:proofErr w:type="gramStart"/>
      <w:r w:rsidR="000D5DA3" w:rsidRPr="000D5DA3">
        <w:rPr>
          <w:rFonts w:ascii="Times New Roman" w:eastAsia="Times New Roman" w:hAnsi="Times New Roman" w:cs="Times New Roman"/>
          <w:sz w:val="24"/>
          <w:szCs w:val="24"/>
          <w:lang w:eastAsia="cs-CZ"/>
        </w:rPr>
        <w:t>nikdo</w:t>
      </w:r>
      <w:proofErr w:type="gramEnd"/>
      <w:r w:rsidR="000D5DA3" w:rsidRPr="000D5DA3">
        <w:rPr>
          <w:rFonts w:ascii="Times New Roman" w:eastAsia="Times New Roman" w:hAnsi="Times New Roman" w:cs="Times New Roman"/>
          <w:sz w:val="24"/>
          <w:szCs w:val="24"/>
          <w:lang w:eastAsia="cs-CZ"/>
        </w:rPr>
        <w:t>. Návrh schválen.</w:t>
      </w:r>
    </w:p>
    <w:p w:rsidR="000D5DA3" w:rsidRPr="000D5DA3" w:rsidRDefault="000D5DA3" w:rsidP="00811D3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D5DA3">
        <w:rPr>
          <w:rFonts w:ascii="Times New Roman" w:eastAsia="Times New Roman" w:hAnsi="Times New Roman" w:cs="Times New Roman"/>
          <w:sz w:val="24"/>
          <w:szCs w:val="24"/>
          <w:lang w:eastAsia="cs-CZ"/>
        </w:rPr>
        <w:t>Končím projednávání tohoto bodu, děkuji navrhovatelům, zpravodajům a my se vystřídáme.</w:t>
      </w:r>
    </w:p>
    <w:p w:rsidR="00F617C9" w:rsidRDefault="00F617C9" w:rsidP="00811D3B">
      <w:pPr>
        <w:jc w:val="both"/>
      </w:pPr>
    </w:p>
    <w:sectPr w:rsidR="00F61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A3"/>
    <w:rsid w:val="000D5DA3"/>
    <w:rsid w:val="00811D3B"/>
    <w:rsid w:val="00F61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enovystupujici">
    <w:name w:val="stenovystupujici"/>
    <w:basedOn w:val="Standardnpsmoodstavce"/>
    <w:rsid w:val="000D5DA3"/>
  </w:style>
  <w:style w:type="character" w:styleId="Hypertextovodkaz">
    <w:name w:val="Hyperlink"/>
    <w:basedOn w:val="Standardnpsmoodstavce"/>
    <w:uiPriority w:val="99"/>
    <w:semiHidden/>
    <w:unhideWhenUsed/>
    <w:rsid w:val="000D5DA3"/>
    <w:rPr>
      <w:color w:val="0000FF"/>
      <w:u w:val="single"/>
    </w:rPr>
  </w:style>
  <w:style w:type="paragraph" w:customStyle="1" w:styleId="stenotitul">
    <w:name w:val="stenotitul"/>
    <w:basedOn w:val="Normln"/>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enotisk">
    <w:name w:val="stenotisk"/>
    <w:basedOn w:val="Normln"/>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enovystupujici">
    <w:name w:val="stenovystupujici"/>
    <w:basedOn w:val="Standardnpsmoodstavce"/>
    <w:rsid w:val="000D5DA3"/>
  </w:style>
  <w:style w:type="character" w:styleId="Hypertextovodkaz">
    <w:name w:val="Hyperlink"/>
    <w:basedOn w:val="Standardnpsmoodstavce"/>
    <w:uiPriority w:val="99"/>
    <w:semiHidden/>
    <w:unhideWhenUsed/>
    <w:rsid w:val="000D5DA3"/>
    <w:rPr>
      <w:color w:val="0000FF"/>
      <w:u w:val="single"/>
    </w:rPr>
  </w:style>
  <w:style w:type="paragraph" w:customStyle="1" w:styleId="stenotitul">
    <w:name w:val="stenotitul"/>
    <w:basedOn w:val="Normln"/>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enotisk">
    <w:name w:val="stenotisk"/>
    <w:basedOn w:val="Normln"/>
    <w:rsid w:val="000D5DA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3346">
      <w:bodyDiv w:val="1"/>
      <w:marLeft w:val="0"/>
      <w:marRight w:val="0"/>
      <w:marTop w:val="0"/>
      <w:marBottom w:val="0"/>
      <w:divBdr>
        <w:top w:val="none" w:sz="0" w:space="0" w:color="auto"/>
        <w:left w:val="none" w:sz="0" w:space="0" w:color="auto"/>
        <w:bottom w:val="none" w:sz="0" w:space="0" w:color="auto"/>
        <w:right w:val="none" w:sz="0" w:space="0" w:color="auto"/>
      </w:divBdr>
      <w:divsChild>
        <w:div w:id="2138254513">
          <w:marLeft w:val="0"/>
          <w:marRight w:val="0"/>
          <w:marTop w:val="0"/>
          <w:marBottom w:val="0"/>
          <w:divBdr>
            <w:top w:val="none" w:sz="0" w:space="0" w:color="auto"/>
            <w:left w:val="none" w:sz="0" w:space="0" w:color="auto"/>
            <w:bottom w:val="none" w:sz="0" w:space="0" w:color="auto"/>
            <w:right w:val="none" w:sz="0" w:space="0" w:color="auto"/>
          </w:divBdr>
          <w:divsChild>
            <w:div w:id="1607731674">
              <w:marLeft w:val="0"/>
              <w:marRight w:val="0"/>
              <w:marTop w:val="0"/>
              <w:marBottom w:val="0"/>
              <w:divBdr>
                <w:top w:val="none" w:sz="0" w:space="0" w:color="auto"/>
                <w:left w:val="none" w:sz="0" w:space="0" w:color="auto"/>
                <w:bottom w:val="none" w:sz="0" w:space="0" w:color="auto"/>
                <w:right w:val="none" w:sz="0" w:space="0" w:color="auto"/>
              </w:divBdr>
              <w:divsChild>
                <w:div w:id="209388246">
                  <w:marLeft w:val="0"/>
                  <w:marRight w:val="0"/>
                  <w:marTop w:val="0"/>
                  <w:marBottom w:val="0"/>
                  <w:divBdr>
                    <w:top w:val="none" w:sz="0" w:space="0" w:color="auto"/>
                    <w:left w:val="none" w:sz="0" w:space="0" w:color="auto"/>
                    <w:bottom w:val="none" w:sz="0" w:space="0" w:color="auto"/>
                    <w:right w:val="none" w:sz="0" w:space="0" w:color="auto"/>
                  </w:divBdr>
                  <w:divsChild>
                    <w:div w:id="486751992">
                      <w:marLeft w:val="0"/>
                      <w:marRight w:val="0"/>
                      <w:marTop w:val="0"/>
                      <w:marBottom w:val="0"/>
                      <w:divBdr>
                        <w:top w:val="none" w:sz="0" w:space="0" w:color="auto"/>
                        <w:left w:val="none" w:sz="0" w:space="0" w:color="auto"/>
                        <w:bottom w:val="none" w:sz="0" w:space="0" w:color="auto"/>
                        <w:right w:val="none" w:sz="0" w:space="0" w:color="auto"/>
                      </w:divBdr>
                    </w:div>
                    <w:div w:id="1009065769">
                      <w:marLeft w:val="0"/>
                      <w:marRight w:val="0"/>
                      <w:marTop w:val="0"/>
                      <w:marBottom w:val="0"/>
                      <w:divBdr>
                        <w:top w:val="none" w:sz="0" w:space="0" w:color="auto"/>
                        <w:left w:val="none" w:sz="0" w:space="0" w:color="auto"/>
                        <w:bottom w:val="none" w:sz="0" w:space="0" w:color="auto"/>
                        <w:right w:val="none" w:sz="0" w:space="0" w:color="auto"/>
                      </w:divBdr>
                    </w:div>
                    <w:div w:id="1987854248">
                      <w:marLeft w:val="0"/>
                      <w:marRight w:val="0"/>
                      <w:marTop w:val="0"/>
                      <w:marBottom w:val="0"/>
                      <w:divBdr>
                        <w:top w:val="none" w:sz="0" w:space="0" w:color="auto"/>
                        <w:left w:val="none" w:sz="0" w:space="0" w:color="auto"/>
                        <w:bottom w:val="none" w:sz="0" w:space="0" w:color="auto"/>
                        <w:right w:val="none" w:sz="0" w:space="0" w:color="auto"/>
                      </w:divBdr>
                    </w:div>
                    <w:div w:id="921140597">
                      <w:marLeft w:val="0"/>
                      <w:marRight w:val="0"/>
                      <w:marTop w:val="0"/>
                      <w:marBottom w:val="0"/>
                      <w:divBdr>
                        <w:top w:val="none" w:sz="0" w:space="0" w:color="auto"/>
                        <w:left w:val="none" w:sz="0" w:space="0" w:color="auto"/>
                        <w:bottom w:val="none" w:sz="0" w:space="0" w:color="auto"/>
                        <w:right w:val="none" w:sz="0" w:space="0" w:color="auto"/>
                      </w:divBdr>
                    </w:div>
                    <w:div w:id="705788327">
                      <w:marLeft w:val="0"/>
                      <w:marRight w:val="0"/>
                      <w:marTop w:val="0"/>
                      <w:marBottom w:val="0"/>
                      <w:divBdr>
                        <w:top w:val="none" w:sz="0" w:space="0" w:color="auto"/>
                        <w:left w:val="none" w:sz="0" w:space="0" w:color="auto"/>
                        <w:bottom w:val="none" w:sz="0" w:space="0" w:color="auto"/>
                        <w:right w:val="none" w:sz="0" w:space="0" w:color="auto"/>
                      </w:divBdr>
                    </w:div>
                    <w:div w:id="689723296">
                      <w:marLeft w:val="0"/>
                      <w:marRight w:val="0"/>
                      <w:marTop w:val="0"/>
                      <w:marBottom w:val="0"/>
                      <w:divBdr>
                        <w:top w:val="none" w:sz="0" w:space="0" w:color="auto"/>
                        <w:left w:val="none" w:sz="0" w:space="0" w:color="auto"/>
                        <w:bottom w:val="none" w:sz="0" w:space="0" w:color="auto"/>
                        <w:right w:val="none" w:sz="0" w:space="0" w:color="auto"/>
                      </w:divBdr>
                    </w:div>
                    <w:div w:id="1174492374">
                      <w:marLeft w:val="0"/>
                      <w:marRight w:val="0"/>
                      <w:marTop w:val="0"/>
                      <w:marBottom w:val="0"/>
                      <w:divBdr>
                        <w:top w:val="none" w:sz="0" w:space="0" w:color="auto"/>
                        <w:left w:val="none" w:sz="0" w:space="0" w:color="auto"/>
                        <w:bottom w:val="none" w:sz="0" w:space="0" w:color="auto"/>
                        <w:right w:val="none" w:sz="0" w:space="0" w:color="auto"/>
                      </w:divBdr>
                    </w:div>
                    <w:div w:id="1103265010">
                      <w:marLeft w:val="0"/>
                      <w:marRight w:val="0"/>
                      <w:marTop w:val="0"/>
                      <w:marBottom w:val="0"/>
                      <w:divBdr>
                        <w:top w:val="none" w:sz="0" w:space="0" w:color="auto"/>
                        <w:left w:val="none" w:sz="0" w:space="0" w:color="auto"/>
                        <w:bottom w:val="none" w:sz="0" w:space="0" w:color="auto"/>
                        <w:right w:val="none" w:sz="0" w:space="0" w:color="auto"/>
                      </w:divBdr>
                    </w:div>
                    <w:div w:id="2098135531">
                      <w:marLeft w:val="0"/>
                      <w:marRight w:val="0"/>
                      <w:marTop w:val="0"/>
                      <w:marBottom w:val="0"/>
                      <w:divBdr>
                        <w:top w:val="none" w:sz="0" w:space="0" w:color="auto"/>
                        <w:left w:val="none" w:sz="0" w:space="0" w:color="auto"/>
                        <w:bottom w:val="none" w:sz="0" w:space="0" w:color="auto"/>
                        <w:right w:val="none" w:sz="0" w:space="0" w:color="auto"/>
                      </w:divBdr>
                    </w:div>
                    <w:div w:id="711466833">
                      <w:marLeft w:val="0"/>
                      <w:marRight w:val="0"/>
                      <w:marTop w:val="0"/>
                      <w:marBottom w:val="0"/>
                      <w:divBdr>
                        <w:top w:val="none" w:sz="0" w:space="0" w:color="auto"/>
                        <w:left w:val="none" w:sz="0" w:space="0" w:color="auto"/>
                        <w:bottom w:val="none" w:sz="0" w:space="0" w:color="auto"/>
                        <w:right w:val="none" w:sz="0" w:space="0" w:color="auto"/>
                      </w:divBdr>
                    </w:div>
                    <w:div w:id="1714963415">
                      <w:marLeft w:val="0"/>
                      <w:marRight w:val="0"/>
                      <w:marTop w:val="0"/>
                      <w:marBottom w:val="0"/>
                      <w:divBdr>
                        <w:top w:val="none" w:sz="0" w:space="0" w:color="auto"/>
                        <w:left w:val="none" w:sz="0" w:space="0" w:color="auto"/>
                        <w:bottom w:val="none" w:sz="0" w:space="0" w:color="auto"/>
                        <w:right w:val="none" w:sz="0" w:space="0" w:color="auto"/>
                      </w:divBdr>
                    </w:div>
                    <w:div w:id="728917942">
                      <w:marLeft w:val="0"/>
                      <w:marRight w:val="0"/>
                      <w:marTop w:val="0"/>
                      <w:marBottom w:val="0"/>
                      <w:divBdr>
                        <w:top w:val="none" w:sz="0" w:space="0" w:color="auto"/>
                        <w:left w:val="none" w:sz="0" w:space="0" w:color="auto"/>
                        <w:bottom w:val="none" w:sz="0" w:space="0" w:color="auto"/>
                        <w:right w:val="none" w:sz="0" w:space="0" w:color="auto"/>
                      </w:divBdr>
                    </w:div>
                    <w:div w:id="1643729871">
                      <w:marLeft w:val="0"/>
                      <w:marRight w:val="0"/>
                      <w:marTop w:val="0"/>
                      <w:marBottom w:val="0"/>
                      <w:divBdr>
                        <w:top w:val="none" w:sz="0" w:space="0" w:color="auto"/>
                        <w:left w:val="none" w:sz="0" w:space="0" w:color="auto"/>
                        <w:bottom w:val="none" w:sz="0" w:space="0" w:color="auto"/>
                        <w:right w:val="none" w:sz="0" w:space="0" w:color="auto"/>
                      </w:divBdr>
                    </w:div>
                    <w:div w:id="1538858518">
                      <w:marLeft w:val="0"/>
                      <w:marRight w:val="0"/>
                      <w:marTop w:val="0"/>
                      <w:marBottom w:val="0"/>
                      <w:divBdr>
                        <w:top w:val="none" w:sz="0" w:space="0" w:color="auto"/>
                        <w:left w:val="none" w:sz="0" w:space="0" w:color="auto"/>
                        <w:bottom w:val="none" w:sz="0" w:space="0" w:color="auto"/>
                        <w:right w:val="none" w:sz="0" w:space="0" w:color="auto"/>
                      </w:divBdr>
                    </w:div>
                    <w:div w:id="1388841085">
                      <w:marLeft w:val="0"/>
                      <w:marRight w:val="0"/>
                      <w:marTop w:val="0"/>
                      <w:marBottom w:val="0"/>
                      <w:divBdr>
                        <w:top w:val="none" w:sz="0" w:space="0" w:color="auto"/>
                        <w:left w:val="none" w:sz="0" w:space="0" w:color="auto"/>
                        <w:bottom w:val="none" w:sz="0" w:space="0" w:color="auto"/>
                        <w:right w:val="none" w:sz="0" w:space="0" w:color="auto"/>
                      </w:divBdr>
                    </w:div>
                    <w:div w:id="453258742">
                      <w:marLeft w:val="0"/>
                      <w:marRight w:val="0"/>
                      <w:marTop w:val="0"/>
                      <w:marBottom w:val="0"/>
                      <w:divBdr>
                        <w:top w:val="none" w:sz="0" w:space="0" w:color="auto"/>
                        <w:left w:val="none" w:sz="0" w:space="0" w:color="auto"/>
                        <w:bottom w:val="none" w:sz="0" w:space="0" w:color="auto"/>
                        <w:right w:val="none" w:sz="0" w:space="0" w:color="auto"/>
                      </w:divBdr>
                    </w:div>
                    <w:div w:id="1371807987">
                      <w:marLeft w:val="0"/>
                      <w:marRight w:val="0"/>
                      <w:marTop w:val="0"/>
                      <w:marBottom w:val="0"/>
                      <w:divBdr>
                        <w:top w:val="none" w:sz="0" w:space="0" w:color="auto"/>
                        <w:left w:val="none" w:sz="0" w:space="0" w:color="auto"/>
                        <w:bottom w:val="none" w:sz="0" w:space="0" w:color="auto"/>
                        <w:right w:val="none" w:sz="0" w:space="0" w:color="auto"/>
                      </w:divBdr>
                    </w:div>
                    <w:div w:id="483739471">
                      <w:marLeft w:val="0"/>
                      <w:marRight w:val="0"/>
                      <w:marTop w:val="0"/>
                      <w:marBottom w:val="0"/>
                      <w:divBdr>
                        <w:top w:val="none" w:sz="0" w:space="0" w:color="auto"/>
                        <w:left w:val="none" w:sz="0" w:space="0" w:color="auto"/>
                        <w:bottom w:val="none" w:sz="0" w:space="0" w:color="auto"/>
                        <w:right w:val="none" w:sz="0" w:space="0" w:color="auto"/>
                      </w:divBdr>
                    </w:div>
                    <w:div w:id="915164837">
                      <w:marLeft w:val="0"/>
                      <w:marRight w:val="0"/>
                      <w:marTop w:val="0"/>
                      <w:marBottom w:val="0"/>
                      <w:divBdr>
                        <w:top w:val="none" w:sz="0" w:space="0" w:color="auto"/>
                        <w:left w:val="none" w:sz="0" w:space="0" w:color="auto"/>
                        <w:bottom w:val="none" w:sz="0" w:space="0" w:color="auto"/>
                        <w:right w:val="none" w:sz="0" w:space="0" w:color="auto"/>
                      </w:divBdr>
                    </w:div>
                    <w:div w:id="827862942">
                      <w:marLeft w:val="0"/>
                      <w:marRight w:val="0"/>
                      <w:marTop w:val="0"/>
                      <w:marBottom w:val="0"/>
                      <w:divBdr>
                        <w:top w:val="none" w:sz="0" w:space="0" w:color="auto"/>
                        <w:left w:val="none" w:sz="0" w:space="0" w:color="auto"/>
                        <w:bottom w:val="none" w:sz="0" w:space="0" w:color="auto"/>
                        <w:right w:val="none" w:sz="0" w:space="0" w:color="auto"/>
                      </w:divBdr>
                    </w:div>
                    <w:div w:id="1346206345">
                      <w:marLeft w:val="0"/>
                      <w:marRight w:val="0"/>
                      <w:marTop w:val="0"/>
                      <w:marBottom w:val="0"/>
                      <w:divBdr>
                        <w:top w:val="none" w:sz="0" w:space="0" w:color="auto"/>
                        <w:left w:val="none" w:sz="0" w:space="0" w:color="auto"/>
                        <w:bottom w:val="none" w:sz="0" w:space="0" w:color="auto"/>
                        <w:right w:val="none" w:sz="0" w:space="0" w:color="auto"/>
                      </w:divBdr>
                    </w:div>
                    <w:div w:id="227619975">
                      <w:marLeft w:val="0"/>
                      <w:marRight w:val="0"/>
                      <w:marTop w:val="0"/>
                      <w:marBottom w:val="0"/>
                      <w:divBdr>
                        <w:top w:val="none" w:sz="0" w:space="0" w:color="auto"/>
                        <w:left w:val="none" w:sz="0" w:space="0" w:color="auto"/>
                        <w:bottom w:val="none" w:sz="0" w:space="0" w:color="auto"/>
                        <w:right w:val="none" w:sz="0" w:space="0" w:color="auto"/>
                      </w:divBdr>
                    </w:div>
                    <w:div w:id="882519054">
                      <w:marLeft w:val="0"/>
                      <w:marRight w:val="0"/>
                      <w:marTop w:val="0"/>
                      <w:marBottom w:val="0"/>
                      <w:divBdr>
                        <w:top w:val="none" w:sz="0" w:space="0" w:color="auto"/>
                        <w:left w:val="none" w:sz="0" w:space="0" w:color="auto"/>
                        <w:bottom w:val="none" w:sz="0" w:space="0" w:color="auto"/>
                        <w:right w:val="none" w:sz="0" w:space="0" w:color="auto"/>
                      </w:divBdr>
                    </w:div>
                    <w:div w:id="878248451">
                      <w:marLeft w:val="0"/>
                      <w:marRight w:val="0"/>
                      <w:marTop w:val="0"/>
                      <w:marBottom w:val="0"/>
                      <w:divBdr>
                        <w:top w:val="none" w:sz="0" w:space="0" w:color="auto"/>
                        <w:left w:val="none" w:sz="0" w:space="0" w:color="auto"/>
                        <w:bottom w:val="none" w:sz="0" w:space="0" w:color="auto"/>
                        <w:right w:val="none" w:sz="0" w:space="0" w:color="auto"/>
                      </w:divBdr>
                    </w:div>
                    <w:div w:id="957444381">
                      <w:marLeft w:val="0"/>
                      <w:marRight w:val="0"/>
                      <w:marTop w:val="0"/>
                      <w:marBottom w:val="0"/>
                      <w:divBdr>
                        <w:top w:val="none" w:sz="0" w:space="0" w:color="auto"/>
                        <w:left w:val="none" w:sz="0" w:space="0" w:color="auto"/>
                        <w:bottom w:val="none" w:sz="0" w:space="0" w:color="auto"/>
                        <w:right w:val="none" w:sz="0" w:space="0" w:color="auto"/>
                      </w:divBdr>
                    </w:div>
                    <w:div w:id="437146273">
                      <w:marLeft w:val="0"/>
                      <w:marRight w:val="0"/>
                      <w:marTop w:val="0"/>
                      <w:marBottom w:val="0"/>
                      <w:divBdr>
                        <w:top w:val="none" w:sz="0" w:space="0" w:color="auto"/>
                        <w:left w:val="none" w:sz="0" w:space="0" w:color="auto"/>
                        <w:bottom w:val="none" w:sz="0" w:space="0" w:color="auto"/>
                        <w:right w:val="none" w:sz="0" w:space="0" w:color="auto"/>
                      </w:divBdr>
                    </w:div>
                    <w:div w:id="10500974">
                      <w:marLeft w:val="0"/>
                      <w:marRight w:val="0"/>
                      <w:marTop w:val="0"/>
                      <w:marBottom w:val="0"/>
                      <w:divBdr>
                        <w:top w:val="none" w:sz="0" w:space="0" w:color="auto"/>
                        <w:left w:val="none" w:sz="0" w:space="0" w:color="auto"/>
                        <w:bottom w:val="none" w:sz="0" w:space="0" w:color="auto"/>
                        <w:right w:val="none" w:sz="0" w:space="0" w:color="auto"/>
                      </w:divBdr>
                    </w:div>
                    <w:div w:id="145172799">
                      <w:marLeft w:val="0"/>
                      <w:marRight w:val="0"/>
                      <w:marTop w:val="0"/>
                      <w:marBottom w:val="0"/>
                      <w:divBdr>
                        <w:top w:val="none" w:sz="0" w:space="0" w:color="auto"/>
                        <w:left w:val="none" w:sz="0" w:space="0" w:color="auto"/>
                        <w:bottom w:val="none" w:sz="0" w:space="0" w:color="auto"/>
                        <w:right w:val="none" w:sz="0" w:space="0" w:color="auto"/>
                      </w:divBdr>
                    </w:div>
                    <w:div w:id="1953514507">
                      <w:marLeft w:val="0"/>
                      <w:marRight w:val="0"/>
                      <w:marTop w:val="0"/>
                      <w:marBottom w:val="0"/>
                      <w:divBdr>
                        <w:top w:val="none" w:sz="0" w:space="0" w:color="auto"/>
                        <w:left w:val="none" w:sz="0" w:space="0" w:color="auto"/>
                        <w:bottom w:val="none" w:sz="0" w:space="0" w:color="auto"/>
                        <w:right w:val="none" w:sz="0" w:space="0" w:color="auto"/>
                      </w:divBdr>
                    </w:div>
                    <w:div w:id="2065255980">
                      <w:marLeft w:val="0"/>
                      <w:marRight w:val="0"/>
                      <w:marTop w:val="0"/>
                      <w:marBottom w:val="0"/>
                      <w:divBdr>
                        <w:top w:val="none" w:sz="0" w:space="0" w:color="auto"/>
                        <w:left w:val="none" w:sz="0" w:space="0" w:color="auto"/>
                        <w:bottom w:val="none" w:sz="0" w:space="0" w:color="auto"/>
                        <w:right w:val="none" w:sz="0" w:space="0" w:color="auto"/>
                      </w:divBdr>
                    </w:div>
                    <w:div w:id="434714363">
                      <w:marLeft w:val="0"/>
                      <w:marRight w:val="0"/>
                      <w:marTop w:val="0"/>
                      <w:marBottom w:val="0"/>
                      <w:divBdr>
                        <w:top w:val="none" w:sz="0" w:space="0" w:color="auto"/>
                        <w:left w:val="none" w:sz="0" w:space="0" w:color="auto"/>
                        <w:bottom w:val="none" w:sz="0" w:space="0" w:color="auto"/>
                        <w:right w:val="none" w:sz="0" w:space="0" w:color="auto"/>
                      </w:divBdr>
                    </w:div>
                    <w:div w:id="1633706848">
                      <w:marLeft w:val="0"/>
                      <w:marRight w:val="0"/>
                      <w:marTop w:val="0"/>
                      <w:marBottom w:val="0"/>
                      <w:divBdr>
                        <w:top w:val="none" w:sz="0" w:space="0" w:color="auto"/>
                        <w:left w:val="none" w:sz="0" w:space="0" w:color="auto"/>
                        <w:bottom w:val="none" w:sz="0" w:space="0" w:color="auto"/>
                        <w:right w:val="none" w:sz="0" w:space="0" w:color="auto"/>
                      </w:divBdr>
                    </w:div>
                    <w:div w:id="2125340449">
                      <w:marLeft w:val="0"/>
                      <w:marRight w:val="0"/>
                      <w:marTop w:val="0"/>
                      <w:marBottom w:val="0"/>
                      <w:divBdr>
                        <w:top w:val="none" w:sz="0" w:space="0" w:color="auto"/>
                        <w:left w:val="none" w:sz="0" w:space="0" w:color="auto"/>
                        <w:bottom w:val="none" w:sz="0" w:space="0" w:color="auto"/>
                        <w:right w:val="none" w:sz="0" w:space="0" w:color="auto"/>
                      </w:divBdr>
                    </w:div>
                    <w:div w:id="1100829883">
                      <w:marLeft w:val="0"/>
                      <w:marRight w:val="0"/>
                      <w:marTop w:val="0"/>
                      <w:marBottom w:val="0"/>
                      <w:divBdr>
                        <w:top w:val="none" w:sz="0" w:space="0" w:color="auto"/>
                        <w:left w:val="none" w:sz="0" w:space="0" w:color="auto"/>
                        <w:bottom w:val="none" w:sz="0" w:space="0" w:color="auto"/>
                        <w:right w:val="none" w:sz="0" w:space="0" w:color="auto"/>
                      </w:divBdr>
                    </w:div>
                    <w:div w:id="774786091">
                      <w:marLeft w:val="0"/>
                      <w:marRight w:val="0"/>
                      <w:marTop w:val="0"/>
                      <w:marBottom w:val="0"/>
                      <w:divBdr>
                        <w:top w:val="none" w:sz="0" w:space="0" w:color="auto"/>
                        <w:left w:val="none" w:sz="0" w:space="0" w:color="auto"/>
                        <w:bottom w:val="none" w:sz="0" w:space="0" w:color="auto"/>
                        <w:right w:val="none" w:sz="0" w:space="0" w:color="auto"/>
                      </w:divBdr>
                    </w:div>
                    <w:div w:id="593436305">
                      <w:marLeft w:val="0"/>
                      <w:marRight w:val="0"/>
                      <w:marTop w:val="0"/>
                      <w:marBottom w:val="0"/>
                      <w:divBdr>
                        <w:top w:val="none" w:sz="0" w:space="0" w:color="auto"/>
                        <w:left w:val="none" w:sz="0" w:space="0" w:color="auto"/>
                        <w:bottom w:val="none" w:sz="0" w:space="0" w:color="auto"/>
                        <w:right w:val="none" w:sz="0" w:space="0" w:color="auto"/>
                      </w:divBdr>
                    </w:div>
                    <w:div w:id="1046100287">
                      <w:marLeft w:val="0"/>
                      <w:marRight w:val="0"/>
                      <w:marTop w:val="0"/>
                      <w:marBottom w:val="0"/>
                      <w:divBdr>
                        <w:top w:val="none" w:sz="0" w:space="0" w:color="auto"/>
                        <w:left w:val="none" w:sz="0" w:space="0" w:color="auto"/>
                        <w:bottom w:val="none" w:sz="0" w:space="0" w:color="auto"/>
                        <w:right w:val="none" w:sz="0" w:space="0" w:color="auto"/>
                      </w:divBdr>
                    </w:div>
                    <w:div w:id="1254633651">
                      <w:marLeft w:val="0"/>
                      <w:marRight w:val="0"/>
                      <w:marTop w:val="0"/>
                      <w:marBottom w:val="0"/>
                      <w:divBdr>
                        <w:top w:val="none" w:sz="0" w:space="0" w:color="auto"/>
                        <w:left w:val="none" w:sz="0" w:space="0" w:color="auto"/>
                        <w:bottom w:val="none" w:sz="0" w:space="0" w:color="auto"/>
                        <w:right w:val="none" w:sz="0" w:space="0" w:color="auto"/>
                      </w:divBdr>
                    </w:div>
                    <w:div w:id="1546521616">
                      <w:marLeft w:val="0"/>
                      <w:marRight w:val="0"/>
                      <w:marTop w:val="0"/>
                      <w:marBottom w:val="0"/>
                      <w:divBdr>
                        <w:top w:val="none" w:sz="0" w:space="0" w:color="auto"/>
                        <w:left w:val="none" w:sz="0" w:space="0" w:color="auto"/>
                        <w:bottom w:val="none" w:sz="0" w:space="0" w:color="auto"/>
                        <w:right w:val="none" w:sz="0" w:space="0" w:color="auto"/>
                      </w:divBdr>
                    </w:div>
                    <w:div w:id="1071073999">
                      <w:marLeft w:val="0"/>
                      <w:marRight w:val="0"/>
                      <w:marTop w:val="0"/>
                      <w:marBottom w:val="0"/>
                      <w:divBdr>
                        <w:top w:val="none" w:sz="0" w:space="0" w:color="auto"/>
                        <w:left w:val="none" w:sz="0" w:space="0" w:color="auto"/>
                        <w:bottom w:val="none" w:sz="0" w:space="0" w:color="auto"/>
                        <w:right w:val="none" w:sz="0" w:space="0" w:color="auto"/>
                      </w:divBdr>
                    </w:div>
                    <w:div w:id="2075079041">
                      <w:marLeft w:val="0"/>
                      <w:marRight w:val="0"/>
                      <w:marTop w:val="0"/>
                      <w:marBottom w:val="0"/>
                      <w:divBdr>
                        <w:top w:val="none" w:sz="0" w:space="0" w:color="auto"/>
                        <w:left w:val="none" w:sz="0" w:space="0" w:color="auto"/>
                        <w:bottom w:val="none" w:sz="0" w:space="0" w:color="auto"/>
                        <w:right w:val="none" w:sz="0" w:space="0" w:color="auto"/>
                      </w:divBdr>
                    </w:div>
                    <w:div w:id="826897221">
                      <w:marLeft w:val="0"/>
                      <w:marRight w:val="0"/>
                      <w:marTop w:val="0"/>
                      <w:marBottom w:val="0"/>
                      <w:divBdr>
                        <w:top w:val="none" w:sz="0" w:space="0" w:color="auto"/>
                        <w:left w:val="none" w:sz="0" w:space="0" w:color="auto"/>
                        <w:bottom w:val="none" w:sz="0" w:space="0" w:color="auto"/>
                        <w:right w:val="none" w:sz="0" w:space="0" w:color="auto"/>
                      </w:divBdr>
                    </w:div>
                    <w:div w:id="1086731674">
                      <w:marLeft w:val="0"/>
                      <w:marRight w:val="0"/>
                      <w:marTop w:val="0"/>
                      <w:marBottom w:val="0"/>
                      <w:divBdr>
                        <w:top w:val="none" w:sz="0" w:space="0" w:color="auto"/>
                        <w:left w:val="none" w:sz="0" w:space="0" w:color="auto"/>
                        <w:bottom w:val="none" w:sz="0" w:space="0" w:color="auto"/>
                        <w:right w:val="none" w:sz="0" w:space="0" w:color="auto"/>
                      </w:divBdr>
                    </w:div>
                    <w:div w:id="1759785342">
                      <w:marLeft w:val="0"/>
                      <w:marRight w:val="0"/>
                      <w:marTop w:val="0"/>
                      <w:marBottom w:val="0"/>
                      <w:divBdr>
                        <w:top w:val="none" w:sz="0" w:space="0" w:color="auto"/>
                        <w:left w:val="none" w:sz="0" w:space="0" w:color="auto"/>
                        <w:bottom w:val="none" w:sz="0" w:space="0" w:color="auto"/>
                        <w:right w:val="none" w:sz="0" w:space="0" w:color="auto"/>
                      </w:divBdr>
                    </w:div>
                    <w:div w:id="1219901860">
                      <w:marLeft w:val="0"/>
                      <w:marRight w:val="0"/>
                      <w:marTop w:val="0"/>
                      <w:marBottom w:val="0"/>
                      <w:divBdr>
                        <w:top w:val="none" w:sz="0" w:space="0" w:color="auto"/>
                        <w:left w:val="none" w:sz="0" w:space="0" w:color="auto"/>
                        <w:bottom w:val="none" w:sz="0" w:space="0" w:color="auto"/>
                        <w:right w:val="none" w:sz="0" w:space="0" w:color="auto"/>
                      </w:divBdr>
                    </w:div>
                    <w:div w:id="1327630663">
                      <w:marLeft w:val="0"/>
                      <w:marRight w:val="0"/>
                      <w:marTop w:val="0"/>
                      <w:marBottom w:val="0"/>
                      <w:divBdr>
                        <w:top w:val="none" w:sz="0" w:space="0" w:color="auto"/>
                        <w:left w:val="none" w:sz="0" w:space="0" w:color="auto"/>
                        <w:bottom w:val="none" w:sz="0" w:space="0" w:color="auto"/>
                        <w:right w:val="none" w:sz="0" w:space="0" w:color="auto"/>
                      </w:divBdr>
                    </w:div>
                    <w:div w:id="1707560811">
                      <w:marLeft w:val="0"/>
                      <w:marRight w:val="0"/>
                      <w:marTop w:val="0"/>
                      <w:marBottom w:val="0"/>
                      <w:divBdr>
                        <w:top w:val="none" w:sz="0" w:space="0" w:color="auto"/>
                        <w:left w:val="none" w:sz="0" w:space="0" w:color="auto"/>
                        <w:bottom w:val="none" w:sz="0" w:space="0" w:color="auto"/>
                        <w:right w:val="none" w:sz="0" w:space="0" w:color="auto"/>
                      </w:divBdr>
                    </w:div>
                    <w:div w:id="1468477602">
                      <w:marLeft w:val="0"/>
                      <w:marRight w:val="0"/>
                      <w:marTop w:val="0"/>
                      <w:marBottom w:val="0"/>
                      <w:divBdr>
                        <w:top w:val="none" w:sz="0" w:space="0" w:color="auto"/>
                        <w:left w:val="none" w:sz="0" w:space="0" w:color="auto"/>
                        <w:bottom w:val="none" w:sz="0" w:space="0" w:color="auto"/>
                        <w:right w:val="none" w:sz="0" w:space="0" w:color="auto"/>
                      </w:divBdr>
                    </w:div>
                    <w:div w:id="1116633580">
                      <w:marLeft w:val="0"/>
                      <w:marRight w:val="0"/>
                      <w:marTop w:val="0"/>
                      <w:marBottom w:val="0"/>
                      <w:divBdr>
                        <w:top w:val="none" w:sz="0" w:space="0" w:color="auto"/>
                        <w:left w:val="none" w:sz="0" w:space="0" w:color="auto"/>
                        <w:bottom w:val="none" w:sz="0" w:space="0" w:color="auto"/>
                        <w:right w:val="none" w:sz="0" w:space="0" w:color="auto"/>
                      </w:divBdr>
                    </w:div>
                    <w:div w:id="245190416">
                      <w:marLeft w:val="0"/>
                      <w:marRight w:val="0"/>
                      <w:marTop w:val="0"/>
                      <w:marBottom w:val="0"/>
                      <w:divBdr>
                        <w:top w:val="none" w:sz="0" w:space="0" w:color="auto"/>
                        <w:left w:val="none" w:sz="0" w:space="0" w:color="auto"/>
                        <w:bottom w:val="none" w:sz="0" w:space="0" w:color="auto"/>
                        <w:right w:val="none" w:sz="0" w:space="0" w:color="auto"/>
                      </w:divBdr>
                    </w:div>
                    <w:div w:id="992027056">
                      <w:marLeft w:val="0"/>
                      <w:marRight w:val="0"/>
                      <w:marTop w:val="0"/>
                      <w:marBottom w:val="0"/>
                      <w:divBdr>
                        <w:top w:val="none" w:sz="0" w:space="0" w:color="auto"/>
                        <w:left w:val="none" w:sz="0" w:space="0" w:color="auto"/>
                        <w:bottom w:val="none" w:sz="0" w:space="0" w:color="auto"/>
                        <w:right w:val="none" w:sz="0" w:space="0" w:color="auto"/>
                      </w:divBdr>
                    </w:div>
                    <w:div w:id="2137024853">
                      <w:marLeft w:val="0"/>
                      <w:marRight w:val="0"/>
                      <w:marTop w:val="0"/>
                      <w:marBottom w:val="0"/>
                      <w:divBdr>
                        <w:top w:val="none" w:sz="0" w:space="0" w:color="auto"/>
                        <w:left w:val="none" w:sz="0" w:space="0" w:color="auto"/>
                        <w:bottom w:val="none" w:sz="0" w:space="0" w:color="auto"/>
                        <w:right w:val="none" w:sz="0" w:space="0" w:color="auto"/>
                      </w:divBdr>
                    </w:div>
                    <w:div w:id="2014258104">
                      <w:marLeft w:val="0"/>
                      <w:marRight w:val="0"/>
                      <w:marTop w:val="0"/>
                      <w:marBottom w:val="0"/>
                      <w:divBdr>
                        <w:top w:val="none" w:sz="0" w:space="0" w:color="auto"/>
                        <w:left w:val="none" w:sz="0" w:space="0" w:color="auto"/>
                        <w:bottom w:val="none" w:sz="0" w:space="0" w:color="auto"/>
                        <w:right w:val="none" w:sz="0" w:space="0" w:color="auto"/>
                      </w:divBdr>
                    </w:div>
                    <w:div w:id="1509056919">
                      <w:marLeft w:val="0"/>
                      <w:marRight w:val="0"/>
                      <w:marTop w:val="0"/>
                      <w:marBottom w:val="0"/>
                      <w:divBdr>
                        <w:top w:val="none" w:sz="0" w:space="0" w:color="auto"/>
                        <w:left w:val="none" w:sz="0" w:space="0" w:color="auto"/>
                        <w:bottom w:val="none" w:sz="0" w:space="0" w:color="auto"/>
                        <w:right w:val="none" w:sz="0" w:space="0" w:color="auto"/>
                      </w:divBdr>
                    </w:div>
                    <w:div w:id="57947713">
                      <w:marLeft w:val="0"/>
                      <w:marRight w:val="0"/>
                      <w:marTop w:val="0"/>
                      <w:marBottom w:val="0"/>
                      <w:divBdr>
                        <w:top w:val="none" w:sz="0" w:space="0" w:color="auto"/>
                        <w:left w:val="none" w:sz="0" w:space="0" w:color="auto"/>
                        <w:bottom w:val="none" w:sz="0" w:space="0" w:color="auto"/>
                        <w:right w:val="none" w:sz="0" w:space="0" w:color="auto"/>
                      </w:divBdr>
                    </w:div>
                    <w:div w:id="96292174">
                      <w:marLeft w:val="0"/>
                      <w:marRight w:val="0"/>
                      <w:marTop w:val="0"/>
                      <w:marBottom w:val="0"/>
                      <w:divBdr>
                        <w:top w:val="none" w:sz="0" w:space="0" w:color="auto"/>
                        <w:left w:val="none" w:sz="0" w:space="0" w:color="auto"/>
                        <w:bottom w:val="none" w:sz="0" w:space="0" w:color="auto"/>
                        <w:right w:val="none" w:sz="0" w:space="0" w:color="auto"/>
                      </w:divBdr>
                    </w:div>
                    <w:div w:id="1527210683">
                      <w:marLeft w:val="0"/>
                      <w:marRight w:val="0"/>
                      <w:marTop w:val="0"/>
                      <w:marBottom w:val="0"/>
                      <w:divBdr>
                        <w:top w:val="none" w:sz="0" w:space="0" w:color="auto"/>
                        <w:left w:val="none" w:sz="0" w:space="0" w:color="auto"/>
                        <w:bottom w:val="none" w:sz="0" w:space="0" w:color="auto"/>
                        <w:right w:val="none" w:sz="0" w:space="0" w:color="auto"/>
                      </w:divBdr>
                    </w:div>
                    <w:div w:id="1477526034">
                      <w:marLeft w:val="0"/>
                      <w:marRight w:val="0"/>
                      <w:marTop w:val="0"/>
                      <w:marBottom w:val="0"/>
                      <w:divBdr>
                        <w:top w:val="none" w:sz="0" w:space="0" w:color="auto"/>
                        <w:left w:val="none" w:sz="0" w:space="0" w:color="auto"/>
                        <w:bottom w:val="none" w:sz="0" w:space="0" w:color="auto"/>
                        <w:right w:val="none" w:sz="0" w:space="0" w:color="auto"/>
                      </w:divBdr>
                    </w:div>
                    <w:div w:id="1046678299">
                      <w:marLeft w:val="0"/>
                      <w:marRight w:val="0"/>
                      <w:marTop w:val="0"/>
                      <w:marBottom w:val="0"/>
                      <w:divBdr>
                        <w:top w:val="none" w:sz="0" w:space="0" w:color="auto"/>
                        <w:left w:val="none" w:sz="0" w:space="0" w:color="auto"/>
                        <w:bottom w:val="none" w:sz="0" w:space="0" w:color="auto"/>
                        <w:right w:val="none" w:sz="0" w:space="0" w:color="auto"/>
                      </w:divBdr>
                    </w:div>
                    <w:div w:id="412508749">
                      <w:marLeft w:val="0"/>
                      <w:marRight w:val="0"/>
                      <w:marTop w:val="0"/>
                      <w:marBottom w:val="0"/>
                      <w:divBdr>
                        <w:top w:val="none" w:sz="0" w:space="0" w:color="auto"/>
                        <w:left w:val="none" w:sz="0" w:space="0" w:color="auto"/>
                        <w:bottom w:val="none" w:sz="0" w:space="0" w:color="auto"/>
                        <w:right w:val="none" w:sz="0" w:space="0" w:color="auto"/>
                      </w:divBdr>
                    </w:div>
                    <w:div w:id="967931034">
                      <w:marLeft w:val="0"/>
                      <w:marRight w:val="0"/>
                      <w:marTop w:val="0"/>
                      <w:marBottom w:val="0"/>
                      <w:divBdr>
                        <w:top w:val="none" w:sz="0" w:space="0" w:color="auto"/>
                        <w:left w:val="none" w:sz="0" w:space="0" w:color="auto"/>
                        <w:bottom w:val="none" w:sz="0" w:space="0" w:color="auto"/>
                        <w:right w:val="none" w:sz="0" w:space="0" w:color="auto"/>
                      </w:divBdr>
                    </w:div>
                    <w:div w:id="1543974748">
                      <w:marLeft w:val="0"/>
                      <w:marRight w:val="0"/>
                      <w:marTop w:val="0"/>
                      <w:marBottom w:val="0"/>
                      <w:divBdr>
                        <w:top w:val="none" w:sz="0" w:space="0" w:color="auto"/>
                        <w:left w:val="none" w:sz="0" w:space="0" w:color="auto"/>
                        <w:bottom w:val="none" w:sz="0" w:space="0" w:color="auto"/>
                        <w:right w:val="none" w:sz="0" w:space="0" w:color="auto"/>
                      </w:divBdr>
                    </w:div>
                    <w:div w:id="1755200719">
                      <w:marLeft w:val="0"/>
                      <w:marRight w:val="0"/>
                      <w:marTop w:val="0"/>
                      <w:marBottom w:val="0"/>
                      <w:divBdr>
                        <w:top w:val="none" w:sz="0" w:space="0" w:color="auto"/>
                        <w:left w:val="none" w:sz="0" w:space="0" w:color="auto"/>
                        <w:bottom w:val="none" w:sz="0" w:space="0" w:color="auto"/>
                        <w:right w:val="none" w:sz="0" w:space="0" w:color="auto"/>
                      </w:divBdr>
                    </w:div>
                    <w:div w:id="2107114013">
                      <w:marLeft w:val="0"/>
                      <w:marRight w:val="0"/>
                      <w:marTop w:val="0"/>
                      <w:marBottom w:val="0"/>
                      <w:divBdr>
                        <w:top w:val="none" w:sz="0" w:space="0" w:color="auto"/>
                        <w:left w:val="none" w:sz="0" w:space="0" w:color="auto"/>
                        <w:bottom w:val="none" w:sz="0" w:space="0" w:color="auto"/>
                        <w:right w:val="none" w:sz="0" w:space="0" w:color="auto"/>
                      </w:divBdr>
                    </w:div>
                    <w:div w:id="347293078">
                      <w:marLeft w:val="0"/>
                      <w:marRight w:val="0"/>
                      <w:marTop w:val="0"/>
                      <w:marBottom w:val="0"/>
                      <w:divBdr>
                        <w:top w:val="none" w:sz="0" w:space="0" w:color="auto"/>
                        <w:left w:val="none" w:sz="0" w:space="0" w:color="auto"/>
                        <w:bottom w:val="none" w:sz="0" w:space="0" w:color="auto"/>
                        <w:right w:val="none" w:sz="0" w:space="0" w:color="auto"/>
                      </w:divBdr>
                    </w:div>
                    <w:div w:id="840579907">
                      <w:marLeft w:val="0"/>
                      <w:marRight w:val="0"/>
                      <w:marTop w:val="0"/>
                      <w:marBottom w:val="0"/>
                      <w:divBdr>
                        <w:top w:val="none" w:sz="0" w:space="0" w:color="auto"/>
                        <w:left w:val="none" w:sz="0" w:space="0" w:color="auto"/>
                        <w:bottom w:val="none" w:sz="0" w:space="0" w:color="auto"/>
                        <w:right w:val="none" w:sz="0" w:space="0" w:color="auto"/>
                      </w:divBdr>
                    </w:div>
                    <w:div w:id="511575743">
                      <w:marLeft w:val="0"/>
                      <w:marRight w:val="0"/>
                      <w:marTop w:val="0"/>
                      <w:marBottom w:val="0"/>
                      <w:divBdr>
                        <w:top w:val="none" w:sz="0" w:space="0" w:color="auto"/>
                        <w:left w:val="none" w:sz="0" w:space="0" w:color="auto"/>
                        <w:bottom w:val="none" w:sz="0" w:space="0" w:color="auto"/>
                        <w:right w:val="none" w:sz="0" w:space="0" w:color="auto"/>
                      </w:divBdr>
                    </w:div>
                    <w:div w:id="1718579153">
                      <w:marLeft w:val="0"/>
                      <w:marRight w:val="0"/>
                      <w:marTop w:val="0"/>
                      <w:marBottom w:val="0"/>
                      <w:divBdr>
                        <w:top w:val="none" w:sz="0" w:space="0" w:color="auto"/>
                        <w:left w:val="none" w:sz="0" w:space="0" w:color="auto"/>
                        <w:bottom w:val="none" w:sz="0" w:space="0" w:color="auto"/>
                        <w:right w:val="none" w:sz="0" w:space="0" w:color="auto"/>
                      </w:divBdr>
                    </w:div>
                    <w:div w:id="14168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cz/cinnost/webtv/archiv.php?video=true&amp;id_schuze=&amp;zacatek=20140319091510&amp;konec=20140319091524" TargetMode="External"/><Relationship Id="rId13" Type="http://schemas.openxmlformats.org/officeDocument/2006/relationships/hyperlink" Target="http://www.senat.cz/cinnost/webtv/archiv.php?video=true&amp;id_schuze=&amp;zacatek=20140319091528&amp;konec=20140319091554" TargetMode="External"/><Relationship Id="rId18" Type="http://schemas.openxmlformats.org/officeDocument/2006/relationships/hyperlink" Target="http://www.senat.cz/xqw/xervlet/pssenat/hlasa?O=9&amp;S=19&amp;H=3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enat.cz/senatori/index.php?lng=cz&amp;ke_dni=19.03.2014&amp;par_3=34" TargetMode="External"/><Relationship Id="rId12" Type="http://schemas.openxmlformats.org/officeDocument/2006/relationships/hyperlink" Target="http://www.senat.cz/senatori/index.php?lng=cz&amp;ke_dni=19.03.2014&amp;par_3=34" TargetMode="External"/><Relationship Id="rId17" Type="http://schemas.openxmlformats.org/officeDocument/2006/relationships/hyperlink" Target="http://www.senat.cz/senatori/index.php?lng=cz&amp;ke_dni=19.03.2014&amp;par_3=34" TargetMode="External"/><Relationship Id="rId2" Type="http://schemas.microsoft.com/office/2007/relationships/stylesWithEffects" Target="stylesWithEffects.xml"/><Relationship Id="rId16" Type="http://schemas.openxmlformats.org/officeDocument/2006/relationships/hyperlink" Target="http://www.senat.cz/cinnost/webtv/archiv.php?video=true&amp;id_schuze=&amp;zacatek=20140319091554&amp;konec=20140319091949" TargetMode="External"/><Relationship Id="rId20" Type="http://schemas.openxmlformats.org/officeDocument/2006/relationships/hyperlink" Target="http://www.senat.cz/xqw/xervlet/pssenat/hlasa?O=9&amp;S=19&amp;H=39" TargetMode="External"/><Relationship Id="rId1" Type="http://schemas.openxmlformats.org/officeDocument/2006/relationships/styles" Target="styles.xml"/><Relationship Id="rId6" Type="http://schemas.openxmlformats.org/officeDocument/2006/relationships/hyperlink" Target="http://www.senat.cz/cinnost/webtv/archiv.php?video=true&amp;id_schuze=&amp;zacatek=20140319091428&amp;konec=20140319091510" TargetMode="External"/><Relationship Id="rId11" Type="http://schemas.openxmlformats.org/officeDocument/2006/relationships/hyperlink" Target="http://www.senat.cz/cinnost/webtv/archiv.php?video=true&amp;id_schuze=&amp;zacatek=20140319091524&amp;konec=20140319091528" TargetMode="External"/><Relationship Id="rId5" Type="http://schemas.openxmlformats.org/officeDocument/2006/relationships/hyperlink" Target="http://www.senat.cz/cinnost/webtv/archiv.php?video=false&amp;id_schuze=&amp;zacatek=20140319091428&amp;konec=20140319091510" TargetMode="External"/><Relationship Id="rId15" Type="http://schemas.openxmlformats.org/officeDocument/2006/relationships/hyperlink" Target="http://www.senat.cz/cinnost/webtv/archiv.php?video=false&amp;id_schuze=&amp;zacatek=20140319091554&amp;konec=20140319091949" TargetMode="External"/><Relationship Id="rId10" Type="http://schemas.openxmlformats.org/officeDocument/2006/relationships/hyperlink" Target="http://www.senat.cz/cinnost/webtv/archiv.php?video=false&amp;id_schuze=&amp;zacatek=20140319091524&amp;konec=20140319091528" TargetMode="External"/><Relationship Id="rId19" Type="http://schemas.openxmlformats.org/officeDocument/2006/relationships/hyperlink" Target="http://www.senat.cz/xqw/xervlet/pssenat/hlasa?O=9&amp;S=19&amp;H=38" TargetMode="External"/><Relationship Id="rId4" Type="http://schemas.openxmlformats.org/officeDocument/2006/relationships/webSettings" Target="webSettings.xml"/><Relationship Id="rId9" Type="http://schemas.openxmlformats.org/officeDocument/2006/relationships/hyperlink" Target="http://www.senat.cz/senatori/index.php?lng=cz&amp;ke_dni=19.03.2014&amp;par_3=214" TargetMode="External"/><Relationship Id="rId14" Type="http://schemas.openxmlformats.org/officeDocument/2006/relationships/hyperlink" Target="http://www.senat.cz/senatori/index.php?lng=cz&amp;ke_dni=19.03.2014&amp;par_3=139"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1351</Words>
  <Characters>7977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2</cp:revision>
  <dcterms:created xsi:type="dcterms:W3CDTF">2014-03-19T21:19:00Z</dcterms:created>
  <dcterms:modified xsi:type="dcterms:W3CDTF">2014-03-19T21:24:00Z</dcterms:modified>
</cp:coreProperties>
</file>